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AB06" w14:textId="77E0D193" w:rsidR="007067C3" w:rsidRDefault="007067C3" w:rsidP="007067C3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</w:t>
      </w:r>
      <w:r w:rsidR="00857942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</w:t>
      </w:r>
      <w:r w:rsidR="00FC5976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6EBAF80A" wp14:editId="15CA9CE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F07A" w14:textId="77777777" w:rsidR="007067C3" w:rsidRPr="00B94CFD" w:rsidRDefault="007067C3" w:rsidP="007067C3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08F4565C" w14:textId="77777777" w:rsidR="007067C3" w:rsidRPr="00B94CFD" w:rsidRDefault="007067C3" w:rsidP="007067C3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20A1B954" w14:textId="77777777" w:rsidR="007067C3" w:rsidRPr="00B94CFD" w:rsidRDefault="007067C3" w:rsidP="007067C3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774F7DF0" w14:textId="77777777" w:rsidR="007067C3" w:rsidRPr="00560253" w:rsidRDefault="007067C3" w:rsidP="007067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3F9F69C2" w14:textId="77777777" w:rsidR="007067C3" w:rsidRPr="00560253" w:rsidRDefault="007067C3" w:rsidP="00706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8F335B3" wp14:editId="455FC255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E8D3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61A8FDD5" w14:textId="2A1A208C" w:rsidR="007067C3" w:rsidRDefault="007067C3" w:rsidP="007067C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86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786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86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1382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2B1EC3B9" w14:textId="7C90956A" w:rsidR="007067C3" w:rsidRPr="00560253" w:rsidRDefault="007067C3" w:rsidP="007067C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786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786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7067C3" w:rsidRPr="00A16E94" w14:paraId="10984CE4" w14:textId="77777777" w:rsidTr="007067C3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766E6" w14:textId="77777777" w:rsidR="007067C3" w:rsidRPr="00DC0C54" w:rsidRDefault="007067C3" w:rsidP="007067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C436577" w14:textId="1B58CE26" w:rsidR="007067C3" w:rsidRPr="00560253" w:rsidRDefault="007067C3" w:rsidP="007067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 заступника міського голови з питань діяльності виконавчих органів ради </w:t>
            </w:r>
            <w:r w:rsidR="00114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Марії ДРОЗДОВОЇ</w:t>
            </w:r>
          </w:p>
        </w:tc>
      </w:tr>
    </w:tbl>
    <w:p w14:paraId="3DCA8552" w14:textId="77777777" w:rsidR="00493476" w:rsidRDefault="00493476">
      <w:pPr>
        <w:rPr>
          <w:lang w:val="uk-UA"/>
        </w:rPr>
      </w:pPr>
    </w:p>
    <w:p w14:paraId="1D696100" w14:textId="17D0BD8B" w:rsidR="007067C3" w:rsidRDefault="007067C3" w:rsidP="00576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7067C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п.11 ч.1 ст.26 «Про  місцеве самоврядування в Україні», </w:t>
      </w:r>
      <w:r w:rsidR="00FC5976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звіт </w:t>
      </w:r>
      <w:r w:rsidR="00FC5976" w:rsidRPr="0057674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114F6B">
        <w:rPr>
          <w:rFonts w:ascii="Times New Roman" w:hAnsi="Times New Roman" w:cs="Times New Roman"/>
          <w:sz w:val="24"/>
          <w:szCs w:val="24"/>
          <w:lang w:val="uk-UA"/>
        </w:rPr>
        <w:t>Марії ДРОЗДОВОЇ</w:t>
      </w:r>
      <w:r w:rsidR="00FC59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міська</w:t>
      </w:r>
      <w:r w:rsidR="00576743">
        <w:rPr>
          <w:rFonts w:ascii="Times New Roman" w:hAnsi="Times New Roman" w:cs="Times New Roman"/>
          <w:sz w:val="24"/>
          <w:szCs w:val="24"/>
          <w:lang w:val="uk-UA"/>
        </w:rPr>
        <w:t xml:space="preserve"> рада</w:t>
      </w:r>
    </w:p>
    <w:p w14:paraId="6302848C" w14:textId="36FE4325" w:rsidR="00576743" w:rsidRDefault="00576743" w:rsidP="00576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ВИРІШИЛА:</w:t>
      </w:r>
    </w:p>
    <w:p w14:paraId="5362B683" w14:textId="41E8B48F" w:rsidR="00576743" w:rsidRDefault="00576743" w:rsidP="00576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C5976">
        <w:rPr>
          <w:rFonts w:ascii="Times New Roman" w:hAnsi="Times New Roman" w:cs="Times New Roman"/>
          <w:sz w:val="24"/>
          <w:szCs w:val="24"/>
          <w:lang w:val="uk-UA"/>
        </w:rPr>
        <w:t xml:space="preserve">Взяти до відома </w:t>
      </w:r>
      <w:bookmarkStart w:id="0" w:name="_Hlk143858963"/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57674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114F6B">
        <w:rPr>
          <w:rFonts w:ascii="Times New Roman" w:hAnsi="Times New Roman" w:cs="Times New Roman"/>
          <w:sz w:val="24"/>
          <w:szCs w:val="24"/>
          <w:lang w:val="uk-UA"/>
        </w:rPr>
        <w:t>Дроздової Марії Борисівни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6D166B37" w14:textId="101C05E2" w:rsidR="00576743" w:rsidRDefault="00576743" w:rsidP="00576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BB3475" w14:textId="48166DEF" w:rsidR="00576743" w:rsidRPr="00FA59D7" w:rsidRDefault="00576743" w:rsidP="005767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</w:t>
      </w:r>
      <w:r w:rsidRPr="00FA59D7">
        <w:rPr>
          <w:lang w:val="uk-UA"/>
        </w:rPr>
        <w:t xml:space="preserve"> </w:t>
      </w:r>
      <w:r w:rsidRPr="00FA5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 прав людини, законності, боротьби зі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5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злочинністю, запобігання корупції, сприяння депутатській діяльності, етики та регламенту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(ПЕТРИНА Олена).</w:t>
      </w:r>
    </w:p>
    <w:p w14:paraId="3FD82CDE" w14:textId="77777777" w:rsidR="00576743" w:rsidRPr="00FA59D7" w:rsidRDefault="00576743" w:rsidP="0057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3E1B9C" w14:textId="77777777" w:rsidR="00576743" w:rsidRPr="00FA59D7" w:rsidRDefault="00576743" w:rsidP="0057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DC6EA5" w14:textId="77777777" w:rsidR="00576743" w:rsidRDefault="00576743" w:rsidP="0057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594CF1" w14:textId="77777777" w:rsidR="00576743" w:rsidRDefault="00576743" w:rsidP="0057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2C4E05" w14:textId="77777777" w:rsidR="00576743" w:rsidRDefault="00576743" w:rsidP="0057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9C43AF" w14:textId="77777777" w:rsidR="00576743" w:rsidRDefault="00576743" w:rsidP="0057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B61D24" w14:textId="3272F74B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FA5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A5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</w:t>
      </w:r>
      <w:r w:rsidR="00515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14:paraId="59129DB2" w14:textId="3A389E90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27DF8B" w14:textId="79B79A2E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A2C9E1" w14:textId="67277741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16F37E" w14:textId="3B8824C8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F7D7CF" w14:textId="6F1F0127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7C372C" w14:textId="1F5D4C28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3F64B6" w14:textId="70076D36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F59B50" w14:textId="54543F14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04B523" w14:textId="32A5D582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FCB53E" w14:textId="5FC1DD45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52806D" w14:textId="17159FB4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9C8885" w14:textId="29004E99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D4199B" w14:textId="62E70781" w:rsidR="008001CC" w:rsidRDefault="008001CC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17C28B" w14:textId="77777777" w:rsidR="008001CC" w:rsidRDefault="008001CC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5F5E35" w14:textId="68ADEDA5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82BD56" w14:textId="79A689BE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B66746" w14:textId="77777777" w:rsidR="00576743" w:rsidRPr="00FA59D7" w:rsidRDefault="00576743" w:rsidP="005767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14:paraId="54A4B947" w14:textId="77777777" w:rsidR="00576743" w:rsidRPr="00FA59D7" w:rsidRDefault="00576743" w:rsidP="005767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D2BE3" w14:textId="2C698180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99E3C3" w14:textId="38C3AEFE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1D297A" w14:textId="67CD1A0A" w:rsidR="00576743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6CE0FA" w14:textId="77777777" w:rsidR="00576743" w:rsidRPr="00FA59D7" w:rsidRDefault="00576743" w:rsidP="005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1A6DF8" w14:textId="03047414" w:rsidR="00576743" w:rsidRDefault="00576743" w:rsidP="005767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A89BEE" w14:textId="3EE44CBF" w:rsidR="00576743" w:rsidRDefault="00576743" w:rsidP="0057674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1038B" w14:textId="77777777" w:rsidR="00576743" w:rsidRPr="00576743" w:rsidRDefault="00576743" w:rsidP="0057674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76743" w:rsidRPr="00576743" w:rsidSect="0051535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16C"/>
    <w:multiLevelType w:val="hybridMultilevel"/>
    <w:tmpl w:val="C9207162"/>
    <w:lvl w:ilvl="0" w:tplc="8250C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624ED8"/>
    <w:multiLevelType w:val="hybridMultilevel"/>
    <w:tmpl w:val="C6288E34"/>
    <w:lvl w:ilvl="0" w:tplc="5E5C655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3"/>
    <w:rsid w:val="000E1F49"/>
    <w:rsid w:val="00114F6B"/>
    <w:rsid w:val="003A7AE0"/>
    <w:rsid w:val="00493476"/>
    <w:rsid w:val="00515359"/>
    <w:rsid w:val="00576743"/>
    <w:rsid w:val="007067C3"/>
    <w:rsid w:val="0073442E"/>
    <w:rsid w:val="00747897"/>
    <w:rsid w:val="00786863"/>
    <w:rsid w:val="007C2652"/>
    <w:rsid w:val="008001CC"/>
    <w:rsid w:val="00857942"/>
    <w:rsid w:val="00A55CCD"/>
    <w:rsid w:val="00E54CB8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B22"/>
  <w15:chartTrackingRefBased/>
  <w15:docId w15:val="{E4A35933-B689-421C-8FB3-5969CDA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2023-12-14T12:09:00Z</cp:lastPrinted>
  <dcterms:created xsi:type="dcterms:W3CDTF">2023-08-25T09:07:00Z</dcterms:created>
  <dcterms:modified xsi:type="dcterms:W3CDTF">2023-12-18T13:14:00Z</dcterms:modified>
</cp:coreProperties>
</file>